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9156" w14:textId="77777777" w:rsidR="00031D7A" w:rsidRPr="00031D7A" w:rsidRDefault="00031D7A" w:rsidP="00031D7A">
      <w:pPr>
        <w:rPr>
          <w:rFonts w:eastAsia="Times New Roman"/>
          <w:sz w:val="20"/>
          <w:szCs w:val="20"/>
        </w:rPr>
      </w:pPr>
    </w:p>
    <w:p w14:paraId="6B07CF5D" w14:textId="77777777" w:rsidR="00031D7A" w:rsidRPr="00031D7A" w:rsidRDefault="00031D7A" w:rsidP="00031D7A">
      <w:pPr>
        <w:pStyle w:val="p1"/>
        <w:spacing w:before="0" w:beforeAutospacing="0" w:after="0" w:afterAutospacing="0"/>
        <w:rPr>
          <w:rStyle w:val="s1"/>
          <w:sz w:val="20"/>
          <w:szCs w:val="20"/>
        </w:rPr>
      </w:pPr>
    </w:p>
    <w:p w14:paraId="110B442C" w14:textId="6EB7104B" w:rsidR="00031D7A" w:rsidRPr="00031D7A" w:rsidRDefault="00031D7A" w:rsidP="00031D7A">
      <w:pPr>
        <w:pStyle w:val="p1"/>
        <w:spacing w:before="0" w:beforeAutospacing="0" w:after="0" w:afterAutospacing="0"/>
        <w:rPr>
          <w:sz w:val="20"/>
          <w:szCs w:val="20"/>
        </w:rPr>
      </w:pPr>
      <w:r w:rsidRPr="00031D7A">
        <w:rPr>
          <w:rStyle w:val="s1"/>
          <w:sz w:val="20"/>
          <w:szCs w:val="20"/>
        </w:rPr>
        <w:t>The ideal Association Mission Strategist is a creative thinker, an organized doer, and a motivated team player. We are looking for someone with superior communication skills who is comfortable handling conflict</w:t>
      </w:r>
      <w:r w:rsidR="00C63294">
        <w:rPr>
          <w:rStyle w:val="s1"/>
          <w:sz w:val="20"/>
          <w:szCs w:val="20"/>
        </w:rPr>
        <w:t>.</w:t>
      </w:r>
      <w:r w:rsidRPr="00031D7A">
        <w:rPr>
          <w:rStyle w:val="s1"/>
          <w:sz w:val="20"/>
          <w:szCs w:val="20"/>
        </w:rPr>
        <w:t xml:space="preserve"> This position requires a deep understanding of church relations to anticipate church need</w:t>
      </w:r>
      <w:r w:rsidR="00C63294">
        <w:rPr>
          <w:rStyle w:val="s1"/>
          <w:sz w:val="20"/>
          <w:szCs w:val="20"/>
        </w:rPr>
        <w:t>s while juggling multiple tasks</w:t>
      </w:r>
      <w:r w:rsidRPr="00031D7A">
        <w:rPr>
          <w:rStyle w:val="s1"/>
          <w:sz w:val="20"/>
          <w:szCs w:val="20"/>
        </w:rPr>
        <w:t xml:space="preserve"> and deadlines. The right person for this job will not only use all of these talents</w:t>
      </w:r>
      <w:r w:rsidR="00C63294">
        <w:rPr>
          <w:rStyle w:val="s1"/>
          <w:sz w:val="20"/>
          <w:szCs w:val="20"/>
        </w:rPr>
        <w:t>,</w:t>
      </w:r>
      <w:r w:rsidRPr="00031D7A">
        <w:rPr>
          <w:rStyle w:val="s1"/>
          <w:sz w:val="20"/>
          <w:szCs w:val="20"/>
        </w:rPr>
        <w:t xml:space="preserve"> </w:t>
      </w:r>
      <w:r w:rsidR="00C63294" w:rsidRPr="00031D7A">
        <w:rPr>
          <w:rStyle w:val="s1"/>
          <w:sz w:val="20"/>
          <w:szCs w:val="20"/>
        </w:rPr>
        <w:t>but also</w:t>
      </w:r>
      <w:r w:rsidRPr="00031D7A">
        <w:rPr>
          <w:rStyle w:val="s1"/>
          <w:sz w:val="20"/>
          <w:szCs w:val="20"/>
        </w:rPr>
        <w:t xml:space="preserve"> thrive in our collaborative team environment.  </w:t>
      </w:r>
    </w:p>
    <w:p w14:paraId="7842FABD" w14:textId="77777777" w:rsidR="00031D7A" w:rsidRPr="00031D7A" w:rsidRDefault="00031D7A" w:rsidP="00031D7A">
      <w:pPr>
        <w:pStyle w:val="p2"/>
        <w:spacing w:before="0" w:beforeAutospacing="0" w:after="0" w:afterAutospacing="0"/>
        <w:rPr>
          <w:sz w:val="20"/>
          <w:szCs w:val="20"/>
        </w:rPr>
      </w:pPr>
    </w:p>
    <w:p w14:paraId="3C9A0BB0" w14:textId="77777777" w:rsidR="00031D7A" w:rsidRPr="00031D7A" w:rsidRDefault="00031D7A" w:rsidP="00031D7A">
      <w:pPr>
        <w:pStyle w:val="p1"/>
        <w:spacing w:before="0" w:beforeAutospacing="0" w:after="0" w:afterAutospacing="0"/>
        <w:rPr>
          <w:sz w:val="20"/>
          <w:szCs w:val="20"/>
        </w:rPr>
      </w:pPr>
      <w:r w:rsidRPr="00031D7A">
        <w:rPr>
          <w:rStyle w:val="s1"/>
          <w:sz w:val="20"/>
          <w:szCs w:val="20"/>
        </w:rPr>
        <w:t>Qualifications:</w:t>
      </w:r>
    </w:p>
    <w:p w14:paraId="7CBF2F7B" w14:textId="549AFA14" w:rsidR="00031D7A" w:rsidRPr="00031D7A" w:rsidRDefault="00031D7A" w:rsidP="00031D7A">
      <w:pPr>
        <w:pStyle w:val="li1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You are an organizer at your core</w:t>
      </w:r>
      <w:r w:rsidR="00C63294">
        <w:rPr>
          <w:rStyle w:val="s1"/>
          <w:rFonts w:eastAsia="Times New Roman"/>
          <w:sz w:val="20"/>
          <w:szCs w:val="20"/>
        </w:rPr>
        <w:t>,</w:t>
      </w:r>
      <w:r w:rsidRPr="00031D7A">
        <w:rPr>
          <w:rStyle w:val="s1"/>
          <w:rFonts w:eastAsia="Times New Roman"/>
          <w:sz w:val="20"/>
          <w:szCs w:val="20"/>
        </w:rPr>
        <w:t xml:space="preserve"> with the ability to develop a shared goal and move people to act collectively, even in the face of uncertainty.</w:t>
      </w:r>
    </w:p>
    <w:p w14:paraId="4D8D8C00" w14:textId="20FEB540" w:rsidR="00031D7A" w:rsidRPr="00031D7A" w:rsidRDefault="00031D7A" w:rsidP="00031D7A">
      <w:pPr>
        <w:pStyle w:val="li1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You are a creative and nimble strategist, comfortable using social media, blast email campaigns and other digital tools in an organizational context to engage people and mobilize them to take action.</w:t>
      </w:r>
    </w:p>
    <w:p w14:paraId="4A40C1D4" w14:textId="33DC6D96" w:rsidR="00031D7A" w:rsidRPr="00031D7A" w:rsidRDefault="00C63294" w:rsidP="00031D7A">
      <w:pPr>
        <w:pStyle w:val="li1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Style w:val="s1"/>
          <w:rFonts w:eastAsia="Times New Roman"/>
          <w:sz w:val="20"/>
          <w:szCs w:val="20"/>
        </w:rPr>
        <w:t>You a</w:t>
      </w:r>
      <w:r w:rsidR="00031D7A" w:rsidRPr="00031D7A">
        <w:rPr>
          <w:rStyle w:val="s1"/>
          <w:rFonts w:eastAsia="Times New Roman"/>
          <w:sz w:val="20"/>
          <w:szCs w:val="20"/>
        </w:rPr>
        <w:t>re a good listener who can simplify complex ideas so they are accessible to everyday people</w:t>
      </w:r>
      <w:r>
        <w:rPr>
          <w:rStyle w:val="s1"/>
          <w:rFonts w:eastAsia="Times New Roman"/>
          <w:sz w:val="20"/>
          <w:szCs w:val="20"/>
        </w:rPr>
        <w:t>.</w:t>
      </w:r>
    </w:p>
    <w:p w14:paraId="3158B616" w14:textId="7DB7FEA0" w:rsidR="00031D7A" w:rsidRPr="00031D7A" w:rsidRDefault="00C63294" w:rsidP="00031D7A">
      <w:pPr>
        <w:pStyle w:val="li1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>
        <w:rPr>
          <w:rStyle w:val="s1"/>
          <w:rFonts w:eastAsia="Times New Roman"/>
          <w:sz w:val="20"/>
          <w:szCs w:val="20"/>
        </w:rPr>
        <w:t>You a</w:t>
      </w:r>
      <w:r w:rsidR="00031D7A" w:rsidRPr="00031D7A">
        <w:rPr>
          <w:rStyle w:val="s1"/>
          <w:rFonts w:eastAsia="Times New Roman"/>
          <w:sz w:val="20"/>
          <w:szCs w:val="20"/>
        </w:rPr>
        <w:t>re a people person who builds strong relationships and has the skills to resolve conflict while still maintaining important and effective relationships.</w:t>
      </w:r>
    </w:p>
    <w:p w14:paraId="334E3C31" w14:textId="42D18E1A" w:rsidR="00031D7A" w:rsidRPr="00031D7A" w:rsidRDefault="00031D7A" w:rsidP="00031D7A">
      <w:pPr>
        <w:pStyle w:val="li1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You have expertise in a range of relational and digital tools and tactics and have a good understanding about the different ways they can be leveraged in different contexts to reach your goal.</w:t>
      </w:r>
    </w:p>
    <w:p w14:paraId="5B67E13E" w14:textId="77777777" w:rsidR="00031D7A" w:rsidRPr="00031D7A" w:rsidRDefault="00031D7A" w:rsidP="00031D7A">
      <w:pPr>
        <w:pStyle w:val="li1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You can take an idea and run with it, while also keeping team members in the loop to ensure you get the feedback and buy-in you need.</w:t>
      </w:r>
    </w:p>
    <w:p w14:paraId="3B38DF44" w14:textId="32B06780" w:rsidR="00031D7A" w:rsidRPr="00031D7A" w:rsidRDefault="00031D7A" w:rsidP="00031D7A">
      <w:pPr>
        <w:pStyle w:val="li1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You </w:t>
      </w:r>
      <w:r w:rsidRPr="00031D7A">
        <w:rPr>
          <w:rStyle w:val="apple-converted-space"/>
          <w:rFonts w:eastAsia="Times New Roman"/>
          <w:sz w:val="20"/>
          <w:szCs w:val="20"/>
        </w:rPr>
        <w:t>possess</w:t>
      </w:r>
      <w:r w:rsidRPr="00031D7A">
        <w:rPr>
          <w:rStyle w:val="s1"/>
          <w:rFonts w:eastAsia="Times New Roman"/>
          <w:sz w:val="20"/>
          <w:szCs w:val="20"/>
        </w:rPr>
        <w:t xml:space="preserve"> an adaptable style that can drive progress even amid ambiguity and complexity.</w:t>
      </w:r>
    </w:p>
    <w:p w14:paraId="0FDA0215" w14:textId="7FF8F505" w:rsidR="00031D7A" w:rsidRPr="00031D7A" w:rsidRDefault="00031D7A" w:rsidP="00031D7A">
      <w:pPr>
        <w:pStyle w:val="li1"/>
        <w:numPr>
          <w:ilvl w:val="0"/>
          <w:numId w:val="1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You are unapologetically committed to building Christ’s kingdom to the Mid-Lakes area</w:t>
      </w:r>
      <w:r w:rsidR="00C63294">
        <w:rPr>
          <w:rStyle w:val="s1"/>
          <w:rFonts w:eastAsia="Times New Roman"/>
          <w:sz w:val="20"/>
          <w:szCs w:val="20"/>
        </w:rPr>
        <w:t>.</w:t>
      </w:r>
    </w:p>
    <w:p w14:paraId="51C597E8" w14:textId="77777777" w:rsidR="00031D7A" w:rsidRPr="00031D7A" w:rsidRDefault="00031D7A" w:rsidP="00031D7A">
      <w:pPr>
        <w:pStyle w:val="p2"/>
        <w:spacing w:before="0" w:beforeAutospacing="0" w:after="0" w:afterAutospacing="0"/>
        <w:rPr>
          <w:sz w:val="20"/>
          <w:szCs w:val="20"/>
        </w:rPr>
      </w:pPr>
    </w:p>
    <w:p w14:paraId="24618FE7" w14:textId="77777777" w:rsidR="00031D7A" w:rsidRPr="00031D7A" w:rsidRDefault="00031D7A" w:rsidP="00031D7A">
      <w:pPr>
        <w:pStyle w:val="p1"/>
        <w:spacing w:before="0" w:beforeAutospacing="0" w:after="0" w:afterAutospacing="0"/>
        <w:rPr>
          <w:sz w:val="20"/>
          <w:szCs w:val="20"/>
        </w:rPr>
      </w:pPr>
      <w:r w:rsidRPr="00031D7A">
        <w:rPr>
          <w:rStyle w:val="s1"/>
          <w:sz w:val="20"/>
          <w:szCs w:val="20"/>
        </w:rPr>
        <w:t>Essential Skills, Experience, and Abilities:</w:t>
      </w:r>
    </w:p>
    <w:p w14:paraId="4DDA449E" w14:textId="77777777" w:rsidR="00031D7A" w:rsidRPr="00031D7A" w:rsidRDefault="00031D7A" w:rsidP="00031D7A">
      <w:pPr>
        <w:pStyle w:val="li1"/>
        <w:numPr>
          <w:ilvl w:val="0"/>
          <w:numId w:val="4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Strong leadership and management skills</w:t>
      </w:r>
    </w:p>
    <w:p w14:paraId="498747FA" w14:textId="77777777" w:rsidR="00031D7A" w:rsidRPr="00031D7A" w:rsidRDefault="00031D7A" w:rsidP="00031D7A">
      <w:pPr>
        <w:pStyle w:val="li1"/>
        <w:numPr>
          <w:ilvl w:val="0"/>
          <w:numId w:val="4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Creativity and rigor in solving complex problems</w:t>
      </w:r>
    </w:p>
    <w:p w14:paraId="65E10ED8" w14:textId="77777777" w:rsidR="00031D7A" w:rsidRPr="00031D7A" w:rsidRDefault="00031D7A" w:rsidP="00031D7A">
      <w:pPr>
        <w:pStyle w:val="li1"/>
        <w:numPr>
          <w:ilvl w:val="0"/>
          <w:numId w:val="4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Ability to build strategic partnerships and communicate with a diverse range of volunteers from the community </w:t>
      </w:r>
    </w:p>
    <w:p w14:paraId="06036A2F" w14:textId="77777777" w:rsidR="00031D7A" w:rsidRPr="00031D7A" w:rsidRDefault="00031D7A" w:rsidP="00031D7A">
      <w:pPr>
        <w:pStyle w:val="li1"/>
        <w:numPr>
          <w:ilvl w:val="0"/>
          <w:numId w:val="4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Excellent oral and written communication skills</w:t>
      </w:r>
    </w:p>
    <w:p w14:paraId="4C0D4E43" w14:textId="77777777" w:rsidR="00031D7A" w:rsidRPr="00031D7A" w:rsidRDefault="00031D7A" w:rsidP="00031D7A">
      <w:pPr>
        <w:pStyle w:val="li1"/>
        <w:numPr>
          <w:ilvl w:val="0"/>
          <w:numId w:val="4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Capacity to effectively prioritize projects, work simultaneously on multiple ventures, and meet deadlines</w:t>
      </w:r>
    </w:p>
    <w:p w14:paraId="0CDCBF13" w14:textId="77777777" w:rsidR="00C63294" w:rsidRDefault="00C63294" w:rsidP="00031D7A">
      <w:pPr>
        <w:pStyle w:val="p1"/>
        <w:spacing w:before="0" w:beforeAutospacing="0" w:after="0" w:afterAutospacing="0"/>
        <w:rPr>
          <w:rStyle w:val="s1"/>
          <w:sz w:val="20"/>
          <w:szCs w:val="20"/>
        </w:rPr>
      </w:pPr>
    </w:p>
    <w:p w14:paraId="35803B3B" w14:textId="77777777" w:rsidR="00031D7A" w:rsidRPr="00031D7A" w:rsidRDefault="00031D7A" w:rsidP="00031D7A">
      <w:pPr>
        <w:pStyle w:val="p1"/>
        <w:spacing w:before="0" w:beforeAutospacing="0" w:after="0" w:afterAutospacing="0"/>
        <w:rPr>
          <w:sz w:val="20"/>
          <w:szCs w:val="20"/>
        </w:rPr>
      </w:pPr>
      <w:r w:rsidRPr="00031D7A">
        <w:rPr>
          <w:rStyle w:val="s1"/>
          <w:sz w:val="20"/>
          <w:szCs w:val="20"/>
        </w:rPr>
        <w:t>Personal Qualities:</w:t>
      </w:r>
    </w:p>
    <w:p w14:paraId="136D0693" w14:textId="0B9AF1EE" w:rsidR="00031D7A" w:rsidRPr="00031D7A" w:rsidRDefault="00031D7A" w:rsidP="00031D7A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 xml:space="preserve">Collaborative and team oriented, yet also a self-starter able </w:t>
      </w:r>
      <w:r w:rsidR="00C63294">
        <w:rPr>
          <w:rStyle w:val="s1"/>
          <w:rFonts w:eastAsia="Times New Roman"/>
          <w:sz w:val="20"/>
          <w:szCs w:val="20"/>
        </w:rPr>
        <w:t xml:space="preserve">to </w:t>
      </w:r>
      <w:r w:rsidRPr="00031D7A">
        <w:rPr>
          <w:rStyle w:val="s1"/>
          <w:rFonts w:eastAsia="Times New Roman"/>
          <w:sz w:val="20"/>
          <w:szCs w:val="20"/>
        </w:rPr>
        <w:t>work independently to drive change</w:t>
      </w:r>
    </w:p>
    <w:p w14:paraId="58A1FB76" w14:textId="77777777" w:rsidR="00031D7A" w:rsidRPr="00031D7A" w:rsidRDefault="00031D7A" w:rsidP="00031D7A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Flexible and adaptable</w:t>
      </w:r>
    </w:p>
    <w:p w14:paraId="5938B156" w14:textId="77777777" w:rsidR="00031D7A" w:rsidRPr="00031D7A" w:rsidRDefault="00031D7A" w:rsidP="00031D7A">
      <w:pPr>
        <w:pStyle w:val="li1"/>
        <w:numPr>
          <w:ilvl w:val="0"/>
          <w:numId w:val="5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Intellectually curious—a problem solver who enjoys working with colleagues to find solutions to challenging problems</w:t>
      </w:r>
    </w:p>
    <w:p w14:paraId="6EF8176A" w14:textId="28D09497" w:rsidR="00031D7A" w:rsidRDefault="00031D7A" w:rsidP="00031D7A">
      <w:pPr>
        <w:rPr>
          <w:rFonts w:eastAsia="Times New Roman"/>
          <w:sz w:val="20"/>
          <w:szCs w:val="20"/>
        </w:rPr>
      </w:pPr>
    </w:p>
    <w:p w14:paraId="47B7C50F" w14:textId="77777777" w:rsidR="00031D7A" w:rsidRPr="00031D7A" w:rsidRDefault="00031D7A" w:rsidP="00031D7A">
      <w:pPr>
        <w:pStyle w:val="p1"/>
        <w:spacing w:before="0" w:beforeAutospacing="0" w:after="0" w:afterAutospacing="0"/>
        <w:rPr>
          <w:sz w:val="20"/>
          <w:szCs w:val="20"/>
        </w:rPr>
      </w:pPr>
      <w:r w:rsidRPr="00031D7A">
        <w:rPr>
          <w:rStyle w:val="s1"/>
          <w:sz w:val="20"/>
          <w:szCs w:val="20"/>
        </w:rPr>
        <w:t>Management &amp; Administration:</w:t>
      </w:r>
    </w:p>
    <w:p w14:paraId="700FA5DD" w14:textId="77777777" w:rsidR="00031D7A" w:rsidRPr="00031D7A" w:rsidRDefault="00031D7A" w:rsidP="00031D7A">
      <w:pPr>
        <w:pStyle w:val="li1"/>
        <w:numPr>
          <w:ilvl w:val="1"/>
          <w:numId w:val="2"/>
        </w:numPr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Serve as a mentor and find opportunities for growth and development for the association membership</w:t>
      </w:r>
    </w:p>
    <w:p w14:paraId="523FE983" w14:textId="77777777" w:rsidR="00C63294" w:rsidRDefault="00C63294" w:rsidP="00031D7A">
      <w:pPr>
        <w:pStyle w:val="li1"/>
        <w:spacing w:before="0" w:beforeAutospacing="0" w:after="0" w:afterAutospacing="0"/>
        <w:rPr>
          <w:rStyle w:val="s1"/>
          <w:rFonts w:eastAsia="Times New Roman"/>
          <w:sz w:val="20"/>
          <w:szCs w:val="20"/>
        </w:rPr>
      </w:pPr>
    </w:p>
    <w:p w14:paraId="235B1230" w14:textId="77777777" w:rsidR="00031D7A" w:rsidRPr="00031D7A" w:rsidRDefault="00031D7A" w:rsidP="00031D7A">
      <w:pPr>
        <w:pStyle w:val="li1"/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Budget and Development:</w:t>
      </w:r>
    </w:p>
    <w:p w14:paraId="77D57B80" w14:textId="77777777" w:rsidR="00031D7A" w:rsidRPr="00031D7A" w:rsidRDefault="00031D7A" w:rsidP="00031D7A">
      <w:pPr>
        <w:pStyle w:val="li1"/>
        <w:numPr>
          <w:ilvl w:val="1"/>
          <w:numId w:val="2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 xml:space="preserve">Manage budget in cooperation with </w:t>
      </w:r>
      <w:r>
        <w:rPr>
          <w:rStyle w:val="s1"/>
          <w:rFonts w:eastAsia="Times New Roman"/>
          <w:sz w:val="20"/>
          <w:szCs w:val="20"/>
        </w:rPr>
        <w:t>t</w:t>
      </w:r>
      <w:r w:rsidRPr="00031D7A">
        <w:rPr>
          <w:rStyle w:val="s1"/>
          <w:rFonts w:eastAsia="Times New Roman"/>
          <w:sz w:val="20"/>
          <w:szCs w:val="20"/>
        </w:rPr>
        <w:t>he Association </w:t>
      </w:r>
    </w:p>
    <w:p w14:paraId="53EFC2F4" w14:textId="77777777" w:rsidR="00031D7A" w:rsidRPr="00031D7A" w:rsidRDefault="00031D7A" w:rsidP="00031D7A">
      <w:pPr>
        <w:pStyle w:val="li1"/>
        <w:numPr>
          <w:ilvl w:val="1"/>
          <w:numId w:val="2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>Work with Members to develop a spirit of volunteerism and organizational plan to support organizing and advocacy priorities.</w:t>
      </w:r>
    </w:p>
    <w:p w14:paraId="3016E262" w14:textId="77777777" w:rsidR="00031D7A" w:rsidRDefault="00031D7A" w:rsidP="00031D7A">
      <w:pPr>
        <w:pStyle w:val="p1"/>
        <w:spacing w:before="0" w:beforeAutospacing="0" w:after="0" w:afterAutospacing="0"/>
        <w:rPr>
          <w:rStyle w:val="s1"/>
          <w:sz w:val="20"/>
          <w:szCs w:val="20"/>
        </w:rPr>
      </w:pPr>
    </w:p>
    <w:p w14:paraId="78F797F9" w14:textId="644D5763" w:rsidR="00031D7A" w:rsidRPr="00031D7A" w:rsidRDefault="00C63294" w:rsidP="00031D7A">
      <w:pPr>
        <w:pStyle w:val="p1"/>
        <w:spacing w:before="0" w:beforeAutospacing="0" w:after="0" w:afterAutospacing="0"/>
        <w:rPr>
          <w:sz w:val="20"/>
          <w:szCs w:val="20"/>
        </w:rPr>
      </w:pPr>
      <w:r>
        <w:rPr>
          <w:rStyle w:val="s1"/>
          <w:sz w:val="20"/>
          <w:szCs w:val="20"/>
        </w:rPr>
        <w:t>Additional Responsibilities</w:t>
      </w:r>
      <w:r w:rsidR="00031D7A" w:rsidRPr="00031D7A">
        <w:rPr>
          <w:rStyle w:val="s1"/>
          <w:sz w:val="20"/>
          <w:szCs w:val="20"/>
        </w:rPr>
        <w:t>:</w:t>
      </w:r>
    </w:p>
    <w:p w14:paraId="4D8E2B82" w14:textId="77777777" w:rsidR="00031D7A" w:rsidRPr="00031D7A" w:rsidRDefault="00031D7A" w:rsidP="00031D7A">
      <w:pPr>
        <w:pStyle w:val="li1"/>
        <w:numPr>
          <w:ilvl w:val="0"/>
          <w:numId w:val="3"/>
        </w:numPr>
        <w:spacing w:before="0" w:beforeAutospacing="0" w:after="0" w:afterAutospacing="0"/>
        <w:rPr>
          <w:rFonts w:eastAsia="Times New Roman"/>
          <w:sz w:val="20"/>
          <w:szCs w:val="20"/>
        </w:rPr>
      </w:pPr>
      <w:r w:rsidRPr="00031D7A">
        <w:rPr>
          <w:rStyle w:val="s1"/>
          <w:rFonts w:eastAsia="Times New Roman"/>
          <w:sz w:val="20"/>
          <w:szCs w:val="20"/>
        </w:rPr>
        <w:t xml:space="preserve">Related work duties as assigned by the </w:t>
      </w:r>
      <w:r>
        <w:rPr>
          <w:rStyle w:val="s1"/>
          <w:rFonts w:eastAsia="Times New Roman"/>
          <w:sz w:val="20"/>
          <w:szCs w:val="20"/>
        </w:rPr>
        <w:t>P</w:t>
      </w:r>
      <w:r w:rsidRPr="00031D7A">
        <w:rPr>
          <w:rStyle w:val="s1"/>
          <w:rFonts w:eastAsia="Times New Roman"/>
          <w:sz w:val="20"/>
          <w:szCs w:val="20"/>
        </w:rPr>
        <w:t>ersonnel committee </w:t>
      </w:r>
    </w:p>
    <w:p w14:paraId="64E138C6" w14:textId="2F4BEE8E" w:rsidR="00031D7A" w:rsidRDefault="00031D7A" w:rsidP="00031D7A">
      <w:pPr>
        <w:rPr>
          <w:rFonts w:eastAsia="Times New Roman"/>
          <w:sz w:val="20"/>
          <w:szCs w:val="20"/>
        </w:rPr>
      </w:pPr>
    </w:p>
    <w:p w14:paraId="0F0B8346" w14:textId="77777777" w:rsidR="00031D7A" w:rsidRPr="00031D7A" w:rsidRDefault="00031D7A" w:rsidP="00031D7A">
      <w:pPr>
        <w:rPr>
          <w:rFonts w:eastAsia="Times New Roman"/>
          <w:sz w:val="20"/>
          <w:szCs w:val="20"/>
        </w:rPr>
      </w:pPr>
    </w:p>
    <w:p w14:paraId="65D8BC86" w14:textId="62280466" w:rsidR="00D940AA" w:rsidRDefault="00D940AA">
      <w:pPr>
        <w:rPr>
          <w:rFonts w:eastAsia="Times New Roman"/>
          <w:sz w:val="20"/>
          <w:szCs w:val="20"/>
        </w:rPr>
      </w:pPr>
    </w:p>
    <w:p w14:paraId="343DA5A8" w14:textId="77777777" w:rsidR="00031D7A" w:rsidRPr="00031D7A" w:rsidRDefault="00031D7A">
      <w:pPr>
        <w:rPr>
          <w:sz w:val="20"/>
          <w:szCs w:val="20"/>
        </w:rPr>
      </w:pPr>
    </w:p>
    <w:sectPr w:rsidR="00031D7A" w:rsidRPr="00031D7A" w:rsidSect="00031D7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A97"/>
    <w:multiLevelType w:val="multilevel"/>
    <w:tmpl w:val="CFA2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86748"/>
    <w:multiLevelType w:val="multilevel"/>
    <w:tmpl w:val="0B40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62B5A"/>
    <w:multiLevelType w:val="multilevel"/>
    <w:tmpl w:val="A480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21252"/>
    <w:multiLevelType w:val="multilevel"/>
    <w:tmpl w:val="2D12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C33658"/>
    <w:multiLevelType w:val="multilevel"/>
    <w:tmpl w:val="14F4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D7A"/>
    <w:rsid w:val="00031D7A"/>
    <w:rsid w:val="00270DE4"/>
    <w:rsid w:val="003A1179"/>
    <w:rsid w:val="007122E3"/>
    <w:rsid w:val="00876860"/>
    <w:rsid w:val="00C0493D"/>
    <w:rsid w:val="00C32EAE"/>
    <w:rsid w:val="00C63294"/>
    <w:rsid w:val="00D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7673C"/>
  <w15:docId w15:val="{F0FBD892-5582-46D6-9895-C10BE73B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D7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31D7A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31D7A"/>
    <w:pPr>
      <w:spacing w:before="100" w:beforeAutospacing="1" w:after="100" w:afterAutospacing="1"/>
    </w:pPr>
  </w:style>
  <w:style w:type="paragraph" w:customStyle="1" w:styleId="li1">
    <w:name w:val="li1"/>
    <w:basedOn w:val="Normal"/>
    <w:rsid w:val="00031D7A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031D7A"/>
  </w:style>
  <w:style w:type="character" w:customStyle="1" w:styleId="apple-converted-space">
    <w:name w:val="apple-converted-space"/>
    <w:basedOn w:val="DefaultParagraphFont"/>
    <w:rsid w:val="0003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Shire</dc:creator>
  <cp:keywords/>
  <dc:description/>
  <cp:lastModifiedBy>Glover, Jessica R.</cp:lastModifiedBy>
  <cp:revision>3</cp:revision>
  <cp:lastPrinted>2020-10-08T15:25:00Z</cp:lastPrinted>
  <dcterms:created xsi:type="dcterms:W3CDTF">2020-10-14T16:25:00Z</dcterms:created>
  <dcterms:modified xsi:type="dcterms:W3CDTF">2020-10-21T16:32:00Z</dcterms:modified>
</cp:coreProperties>
</file>